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00B" w:rsidP="007C300B">
      <w:pPr>
        <w:ind w:left="6372" w:right="20"/>
        <w:jc w:val="right"/>
        <w:rPr>
          <w:rFonts w:ascii="Times New Roman" w:eastAsia="Times New Roman" w:hAnsi="Times New Roman" w:cs="Times New Roman"/>
        </w:rPr>
      </w:pPr>
    </w:p>
    <w:p w:rsidR="007C300B" w:rsidRPr="00CB1679" w:rsidP="007C300B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B1679"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 w:rsidRPr="00CB167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№ 5-0287-0602/2026</w:t>
      </w:r>
    </w:p>
    <w:p w:rsidR="007C300B" w:rsidRPr="00CB1679" w:rsidP="007C300B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B167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УИД86</w:t>
      </w:r>
      <w:r w:rsidRPr="00CB167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>MS</w:t>
      </w:r>
      <w:r w:rsidRPr="00CB167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0006-01-2026-001299-79</w:t>
      </w:r>
    </w:p>
    <w:p w:rsidR="007C300B" w:rsidRPr="00471D34" w:rsidP="007C300B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7C300B" w:rsidRPr="00381D99" w:rsidP="007C300B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7C300B" w:rsidRPr="00381D99" w:rsidP="007C300B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7C300B" w:rsidRPr="00851187" w:rsidP="007C300B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7C300B" w:rsidRPr="00381D99" w:rsidP="007C300B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28 апреля</w:t>
      </w:r>
      <w:r w:rsidRP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  <w:t xml:space="preserve">         </w:t>
      </w:r>
      <w:r>
        <w:rPr>
          <w:sz w:val="25"/>
          <w:szCs w:val="25"/>
        </w:rPr>
        <w:t xml:space="preserve">                              </w:t>
      </w:r>
      <w:r w:rsidRPr="00381D99">
        <w:rPr>
          <w:sz w:val="25"/>
          <w:szCs w:val="25"/>
        </w:rPr>
        <w:t xml:space="preserve">  город Нефтеюганск</w:t>
      </w:r>
    </w:p>
    <w:p w:rsidR="007C300B" w:rsidRPr="00903C40" w:rsidP="007C300B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7C300B" w:rsidP="007C300B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>
        <w:rPr>
          <w:sz w:val="25"/>
          <w:szCs w:val="25"/>
          <w:lang w:eastAsia="ru-RU"/>
        </w:rPr>
        <w:t xml:space="preserve">Мировой судья судебного участка № 6 Нефтеюганского </w:t>
      </w:r>
      <w:r w:rsidRPr="000A4196">
        <w:rPr>
          <w:sz w:val="25"/>
          <w:szCs w:val="25"/>
          <w:lang w:eastAsia="ru-RU"/>
        </w:rPr>
        <w:t xml:space="preserve">судебного района ХМАО-Югры Д.Р. </w:t>
      </w:r>
      <w:r w:rsidRPr="000A4196">
        <w:rPr>
          <w:sz w:val="25"/>
          <w:szCs w:val="25"/>
          <w:lang w:eastAsia="ru-RU"/>
        </w:rPr>
        <w:t>Сабитова</w:t>
      </w:r>
      <w:r w:rsidRPr="000A4196">
        <w:rPr>
          <w:sz w:val="25"/>
          <w:szCs w:val="25"/>
          <w:lang w:eastAsia="ru-RU"/>
        </w:rPr>
        <w:t xml:space="preserve">, </w:t>
      </w:r>
      <w:r w:rsidRPr="000A4196">
        <w:rPr>
          <w:sz w:val="25"/>
          <w:szCs w:val="25"/>
          <w:lang w:eastAsia="ru-RU"/>
        </w:rPr>
        <w:t>и.о</w:t>
      </w:r>
      <w:r w:rsidRP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Клюйковой</w:t>
      </w:r>
      <w:r>
        <w:rPr>
          <w:color w:val="auto"/>
          <w:sz w:val="25"/>
          <w:szCs w:val="25"/>
        </w:rPr>
        <w:t xml:space="preserve"> Ирины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</w:t>
      </w:r>
      <w:r>
        <w:rPr>
          <w:color w:val="auto"/>
          <w:sz w:val="25"/>
          <w:szCs w:val="25"/>
        </w:rPr>
        <w:t>ка</w:t>
      </w:r>
      <w:r w:rsidRPr="00CE519B" w:rsidR="00CE519B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,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4C0362" w:rsidRPr="00CB1679" w:rsidP="00CB1679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Клюйкова</w:t>
      </w:r>
      <w:r>
        <w:rPr>
          <w:color w:val="auto"/>
          <w:sz w:val="25"/>
          <w:szCs w:val="25"/>
        </w:rPr>
        <w:t xml:space="preserve"> И.А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30</w:t>
      </w:r>
      <w:r w:rsidR="00CE519B">
        <w:rPr>
          <w:color w:val="auto"/>
          <w:sz w:val="25"/>
          <w:szCs w:val="25"/>
        </w:rPr>
        <w:t>.12.2025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</w:t>
      </w:r>
      <w:r>
        <w:rPr>
          <w:color w:val="auto"/>
          <w:sz w:val="25"/>
          <w:szCs w:val="25"/>
        </w:rPr>
        <w:t>1500</w:t>
      </w:r>
      <w:r w:rsidRPr="00D9043F" w:rsidR="00D9043F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18810586251015014270</w:t>
      </w:r>
      <w:r w:rsidRPr="00D9043F" w:rsidR="00D9043F">
        <w:rPr>
          <w:color w:val="auto"/>
          <w:sz w:val="25"/>
          <w:szCs w:val="25"/>
        </w:rPr>
        <w:t xml:space="preserve"> от </w:t>
      </w:r>
      <w:r>
        <w:rPr>
          <w:color w:val="auto"/>
          <w:sz w:val="25"/>
          <w:szCs w:val="25"/>
        </w:rPr>
        <w:t>15</w:t>
      </w:r>
      <w:r w:rsidR="00CE519B">
        <w:rPr>
          <w:color w:val="auto"/>
          <w:sz w:val="25"/>
          <w:szCs w:val="25"/>
        </w:rPr>
        <w:t>.10</w:t>
      </w:r>
      <w:r w:rsidRPr="00D9043F" w:rsidR="00D9043F">
        <w:rPr>
          <w:color w:val="auto"/>
          <w:sz w:val="25"/>
          <w:szCs w:val="25"/>
        </w:rPr>
        <w:t xml:space="preserve">.2025 за совершение административного правонарушения, предусмотренного ч. </w:t>
      </w:r>
      <w:r>
        <w:rPr>
          <w:color w:val="auto"/>
          <w:sz w:val="25"/>
          <w:szCs w:val="25"/>
        </w:rPr>
        <w:t>3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>
        <w:rPr>
          <w:color w:val="auto"/>
          <w:sz w:val="25"/>
          <w:szCs w:val="25"/>
        </w:rPr>
        <w:t>28.10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7C300B">
        <w:rPr>
          <w:color w:val="auto"/>
          <w:sz w:val="25"/>
          <w:szCs w:val="25"/>
        </w:rPr>
        <w:t>Клюйкова</w:t>
      </w:r>
      <w:r w:rsidR="007C300B">
        <w:rPr>
          <w:color w:val="auto"/>
          <w:sz w:val="25"/>
          <w:szCs w:val="25"/>
        </w:rPr>
        <w:t xml:space="preserve"> И.А.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7C300B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7C300B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7C300B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7C300B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 КоАП РФ, а также исходя из положений п.6 по</w:t>
      </w:r>
      <w:r w:rsidRPr="00CE519B">
        <w:rPr>
          <w:color w:val="auto"/>
          <w:sz w:val="25"/>
          <w:szCs w:val="24"/>
        </w:rPr>
        <w:t>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</w:t>
      </w:r>
      <w:r w:rsidRPr="00CE519B">
        <w:rPr>
          <w:color w:val="auto"/>
          <w:sz w:val="25"/>
          <w:szCs w:val="24"/>
        </w:rPr>
        <w:t xml:space="preserve">ниях», мировой судья считает возможным рассмотреть дело об административном правонарушении в отношении </w:t>
      </w:r>
      <w:r w:rsidR="007C300B">
        <w:rPr>
          <w:color w:val="auto"/>
          <w:sz w:val="25"/>
          <w:szCs w:val="25"/>
        </w:rPr>
        <w:t>Клюйковой</w:t>
      </w:r>
      <w:r w:rsidR="007C300B">
        <w:rPr>
          <w:color w:val="auto"/>
          <w:sz w:val="25"/>
          <w:szCs w:val="25"/>
        </w:rPr>
        <w:t xml:space="preserve"> И.А.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7C300B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7C300B">
        <w:rPr>
          <w:color w:val="auto"/>
          <w:sz w:val="25"/>
          <w:szCs w:val="25"/>
        </w:rPr>
        <w:t>Клюйковой</w:t>
      </w:r>
      <w:r w:rsidR="007C300B">
        <w:rPr>
          <w:color w:val="auto"/>
          <w:sz w:val="25"/>
          <w:szCs w:val="25"/>
        </w:rPr>
        <w:t xml:space="preserve"> И.А.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</w:t>
      </w:r>
      <w:r w:rsidRPr="00CE519B">
        <w:rPr>
          <w:color w:val="auto"/>
          <w:sz w:val="25"/>
          <w:szCs w:val="24"/>
        </w:rPr>
        <w:t xml:space="preserve">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Pr="00903C40" w:rsidR="00471606">
        <w:rPr>
          <w:color w:val="auto"/>
          <w:sz w:val="25"/>
          <w:szCs w:val="25"/>
        </w:rPr>
        <w:t xml:space="preserve">№ </w:t>
      </w:r>
      <w:r w:rsidR="007C300B">
        <w:rPr>
          <w:color w:val="auto"/>
          <w:sz w:val="25"/>
          <w:szCs w:val="25"/>
        </w:rPr>
        <w:t>18810886260920016286</w:t>
      </w:r>
      <w:r w:rsidRPr="00903C40">
        <w:rPr>
          <w:color w:val="auto"/>
          <w:sz w:val="25"/>
          <w:szCs w:val="25"/>
        </w:rPr>
        <w:t xml:space="preserve"> от </w:t>
      </w:r>
      <w:r w:rsidR="007C300B">
        <w:rPr>
          <w:color w:val="auto"/>
          <w:sz w:val="25"/>
          <w:szCs w:val="25"/>
        </w:rPr>
        <w:t>05.03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="007C300B">
        <w:rPr>
          <w:color w:val="auto"/>
          <w:sz w:val="25"/>
          <w:szCs w:val="25"/>
        </w:rPr>
        <w:t>Клюйкова</w:t>
      </w:r>
      <w:r w:rsidR="007C300B">
        <w:rPr>
          <w:color w:val="auto"/>
          <w:sz w:val="25"/>
          <w:szCs w:val="25"/>
        </w:rPr>
        <w:t xml:space="preserve"> И.А.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</w:t>
      </w:r>
      <w:r w:rsidR="007C300B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штраф;</w:t>
      </w:r>
    </w:p>
    <w:p w:rsidR="00481692" w:rsidRPr="00903C40" w:rsidP="00EB736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="007C300B">
        <w:rPr>
          <w:color w:val="auto"/>
          <w:sz w:val="25"/>
          <w:szCs w:val="25"/>
        </w:rPr>
        <w:t>18810586251015014270</w:t>
      </w:r>
      <w:r w:rsidRPr="00D9043F" w:rsidR="007C300B">
        <w:rPr>
          <w:color w:val="auto"/>
          <w:sz w:val="25"/>
          <w:szCs w:val="25"/>
        </w:rPr>
        <w:t xml:space="preserve"> от </w:t>
      </w:r>
      <w:r w:rsidR="007C300B">
        <w:rPr>
          <w:color w:val="auto"/>
          <w:sz w:val="25"/>
          <w:szCs w:val="25"/>
        </w:rPr>
        <w:t>15.10</w:t>
      </w:r>
      <w:r w:rsidRPr="00D9043F" w:rsidR="007C300B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7C300B">
        <w:rPr>
          <w:color w:val="auto"/>
          <w:sz w:val="25"/>
          <w:szCs w:val="25"/>
        </w:rPr>
        <w:t>Клюйкова</w:t>
      </w:r>
      <w:r w:rsidR="007C300B">
        <w:rPr>
          <w:color w:val="auto"/>
          <w:sz w:val="25"/>
          <w:szCs w:val="25"/>
        </w:rPr>
        <w:t xml:space="preserve"> И.А.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7C300B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 административному наказанию за совершение административного правонарушения, предусмотренного</w:t>
      </w:r>
      <w:r w:rsidRPr="00903C40">
        <w:rPr>
          <w:color w:val="auto"/>
          <w:sz w:val="25"/>
          <w:szCs w:val="25"/>
        </w:rPr>
        <w:t xml:space="preserve"> ч. </w:t>
      </w:r>
      <w:r w:rsidR="007C300B">
        <w:rPr>
          <w:color w:val="auto"/>
          <w:sz w:val="25"/>
          <w:szCs w:val="25"/>
        </w:rPr>
        <w:t>3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="007C300B">
        <w:rPr>
          <w:color w:val="auto"/>
          <w:sz w:val="25"/>
          <w:szCs w:val="25"/>
        </w:rPr>
        <w:t>1</w:t>
      </w:r>
      <w:r w:rsidRPr="00903C40" w:rsidR="00430716">
        <w:rPr>
          <w:color w:val="auto"/>
          <w:sz w:val="25"/>
          <w:szCs w:val="25"/>
        </w:rPr>
        <w:t>50</w:t>
      </w:r>
      <w:r w:rsidR="007C300B">
        <w:rPr>
          <w:color w:val="auto"/>
          <w:sz w:val="25"/>
          <w:szCs w:val="25"/>
        </w:rPr>
        <w:t>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7C300B">
        <w:rPr>
          <w:color w:val="auto"/>
          <w:sz w:val="25"/>
          <w:szCs w:val="25"/>
        </w:rPr>
        <w:t>28</w:t>
      </w:r>
      <w:r w:rsidR="00CE519B">
        <w:rPr>
          <w:color w:val="auto"/>
          <w:sz w:val="25"/>
          <w:szCs w:val="25"/>
        </w:rPr>
        <w:t>.10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73241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извещением о времени и месте составления протокола об админис</w:t>
      </w:r>
      <w:r w:rsidRPr="00903C40">
        <w:rPr>
          <w:color w:val="auto"/>
          <w:sz w:val="25"/>
          <w:szCs w:val="25"/>
        </w:rPr>
        <w:t>тративном правонарушении, отчетом об отслеживании отправления с почтовым идентификатором;</w:t>
      </w:r>
    </w:p>
    <w:p w:rsidR="007C300B" w:rsidP="007C300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карточкой учета транспортного средства;</w:t>
      </w:r>
    </w:p>
    <w:p w:rsidR="007C300B" w:rsidRPr="00903C40" w:rsidP="007C300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реестром административных правонарушений;</w:t>
      </w:r>
    </w:p>
    <w:p w:rsidR="007C300B" w:rsidRPr="00903C40" w:rsidP="007C300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оплачен</w:t>
      </w:r>
      <w:r>
        <w:rPr>
          <w:color w:val="auto"/>
          <w:sz w:val="25"/>
          <w:szCs w:val="25"/>
        </w:rPr>
        <w:t>;</w:t>
      </w:r>
    </w:p>
    <w:p w:rsidR="0043071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7C300B" w:rsidR="007C300B">
        <w:rPr>
          <w:color w:val="auto"/>
          <w:sz w:val="25"/>
          <w:szCs w:val="25"/>
        </w:rPr>
        <w:t>Клюйков</w:t>
      </w:r>
      <w:r w:rsidR="007C300B">
        <w:rPr>
          <w:color w:val="auto"/>
          <w:sz w:val="25"/>
          <w:szCs w:val="25"/>
        </w:rPr>
        <w:t>ой</w:t>
      </w:r>
      <w:r w:rsidR="007C300B">
        <w:rPr>
          <w:color w:val="auto"/>
          <w:sz w:val="25"/>
          <w:szCs w:val="25"/>
        </w:rPr>
        <w:t xml:space="preserve"> </w:t>
      </w:r>
      <w:r w:rsidRPr="007C300B" w:rsidR="007C300B">
        <w:rPr>
          <w:color w:val="auto"/>
          <w:sz w:val="25"/>
          <w:szCs w:val="25"/>
        </w:rPr>
        <w:t>И.А.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</w:t>
      </w:r>
      <w:r w:rsidRPr="00903C40">
        <w:rPr>
          <w:color w:val="auto"/>
          <w:sz w:val="25"/>
          <w:szCs w:val="25"/>
        </w:rPr>
        <w:t xml:space="preserve"> не позднее 60 дней со дня </w:t>
      </w:r>
      <w:r w:rsidRPr="00903C40">
        <w:rPr>
          <w:color w:val="auto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</w:t>
      </w:r>
      <w:r w:rsidRPr="00903C40">
        <w:rPr>
          <w:color w:val="auto"/>
          <w:sz w:val="25"/>
          <w:szCs w:val="25"/>
        </w:rPr>
        <w:t>ицом, привлеченным к административной ответственности, в банк.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E515E9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color w:val="auto"/>
          <w:sz w:val="25"/>
          <w:szCs w:val="25"/>
        </w:rPr>
        <w:t>Клюйковой</w:t>
      </w:r>
      <w:r>
        <w:rPr>
          <w:color w:val="auto"/>
          <w:sz w:val="25"/>
          <w:szCs w:val="25"/>
        </w:rPr>
        <w:t xml:space="preserve"> И.А</w:t>
      </w:r>
      <w:r w:rsidRPr="00E515E9">
        <w:rPr>
          <w:color w:val="auto"/>
          <w:sz w:val="25"/>
          <w:szCs w:val="25"/>
        </w:rPr>
        <w:t xml:space="preserve">. являлось </w:t>
      </w:r>
      <w:r>
        <w:rPr>
          <w:color w:val="auto"/>
          <w:sz w:val="25"/>
          <w:szCs w:val="25"/>
        </w:rPr>
        <w:t>29</w:t>
      </w:r>
      <w:r w:rsidRPr="00E515E9">
        <w:rPr>
          <w:color w:val="auto"/>
          <w:sz w:val="25"/>
          <w:szCs w:val="25"/>
        </w:rPr>
        <w:t xml:space="preserve">.12.2025. </w:t>
      </w:r>
      <w:r>
        <w:rPr>
          <w:color w:val="auto"/>
          <w:sz w:val="25"/>
          <w:szCs w:val="25"/>
        </w:rPr>
        <w:t>Клюйкова</w:t>
      </w:r>
      <w:r>
        <w:rPr>
          <w:color w:val="auto"/>
          <w:sz w:val="25"/>
          <w:szCs w:val="25"/>
        </w:rPr>
        <w:t xml:space="preserve"> И.А.</w:t>
      </w:r>
      <w:r w:rsidRPr="00E515E9">
        <w:rPr>
          <w:color w:val="auto"/>
          <w:sz w:val="25"/>
          <w:szCs w:val="25"/>
        </w:rPr>
        <w:t xml:space="preserve"> уплатила штрафа </w:t>
      </w:r>
      <w:r>
        <w:rPr>
          <w:color w:val="auto"/>
          <w:sz w:val="25"/>
          <w:szCs w:val="25"/>
        </w:rPr>
        <w:t>09</w:t>
      </w:r>
      <w:r w:rsidRPr="00E515E9">
        <w:rPr>
          <w:color w:val="auto"/>
          <w:sz w:val="25"/>
          <w:szCs w:val="25"/>
        </w:rPr>
        <w:t>.02.2026 после установленного срока, что не</w:t>
      </w:r>
      <w:r w:rsidRPr="00E515E9">
        <w:rPr>
          <w:color w:val="auto"/>
          <w:sz w:val="25"/>
          <w:szCs w:val="25"/>
        </w:rPr>
        <w:t xml:space="preserve"> исключает наличие в действиях </w:t>
      </w:r>
      <w:r>
        <w:rPr>
          <w:color w:val="auto"/>
          <w:sz w:val="25"/>
          <w:szCs w:val="25"/>
        </w:rPr>
        <w:t>Клюйковой</w:t>
      </w:r>
      <w:r>
        <w:rPr>
          <w:color w:val="auto"/>
          <w:sz w:val="25"/>
          <w:szCs w:val="25"/>
        </w:rPr>
        <w:t xml:space="preserve"> И.А.</w:t>
      </w:r>
      <w:r w:rsidRPr="00E515E9">
        <w:rPr>
          <w:color w:val="auto"/>
          <w:sz w:val="25"/>
          <w:szCs w:val="25"/>
        </w:rPr>
        <w:t xml:space="preserve"> состава административного правонарушения по ч. 1 ст. 20.25 КоАП РФ и её вину.</w:t>
      </w:r>
      <w:r w:rsidR="007C300B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 xml:space="preserve"> 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Pr="00E515E9" w:rsidR="00E515E9">
        <w:rPr>
          <w:color w:val="auto"/>
          <w:sz w:val="25"/>
          <w:szCs w:val="25"/>
        </w:rPr>
        <w:t>Клюйков</w:t>
      </w:r>
      <w:r w:rsidR="00E515E9">
        <w:rPr>
          <w:color w:val="auto"/>
          <w:sz w:val="25"/>
          <w:szCs w:val="25"/>
        </w:rPr>
        <w:t>ой</w:t>
      </w:r>
      <w:r w:rsidRPr="00E515E9" w:rsidR="00E515E9">
        <w:rPr>
          <w:color w:val="auto"/>
          <w:sz w:val="25"/>
          <w:szCs w:val="25"/>
        </w:rPr>
        <w:t xml:space="preserve"> И.А.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 xml:space="preserve">Российской Федерации об административных </w:t>
      </w:r>
      <w:r w:rsidRPr="00381D99">
        <w:rPr>
          <w:sz w:val="25"/>
          <w:szCs w:val="25"/>
        </w:rPr>
        <w:t>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381D99">
        <w:rPr>
          <w:sz w:val="25"/>
          <w:szCs w:val="25"/>
        </w:rPr>
        <w:t xml:space="preserve">сть </w:t>
      </w:r>
      <w:r w:rsidRPr="00E515E9" w:rsidR="00E515E9">
        <w:rPr>
          <w:color w:val="auto"/>
          <w:sz w:val="25"/>
          <w:szCs w:val="25"/>
        </w:rPr>
        <w:t>Клюйков</w:t>
      </w:r>
      <w:r w:rsidR="00E515E9">
        <w:rPr>
          <w:color w:val="auto"/>
          <w:sz w:val="25"/>
          <w:szCs w:val="25"/>
        </w:rPr>
        <w:t>ой</w:t>
      </w:r>
      <w:r w:rsidRPr="00E515E9" w:rsidR="00E515E9">
        <w:rPr>
          <w:color w:val="auto"/>
          <w:sz w:val="25"/>
          <w:szCs w:val="25"/>
        </w:rPr>
        <w:t xml:space="preserve"> И.А.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515E9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</w:t>
      </w:r>
      <w:r w:rsidRPr="00381D99">
        <w:rPr>
          <w:sz w:val="25"/>
          <w:szCs w:val="25"/>
        </w:rPr>
        <w:t xml:space="preserve">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4C0362" w:rsidRPr="00CB1679" w:rsidP="00CB1679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="00E515E9">
        <w:rPr>
          <w:color w:val="auto"/>
          <w:sz w:val="25"/>
          <w:szCs w:val="25"/>
        </w:rPr>
        <w:t>Клюйкову</w:t>
      </w:r>
      <w:r w:rsidR="00E515E9">
        <w:rPr>
          <w:color w:val="auto"/>
          <w:sz w:val="25"/>
          <w:szCs w:val="25"/>
        </w:rPr>
        <w:t xml:space="preserve"> Ирину Анатольевну</w:t>
      </w:r>
      <w:r w:rsidRPr="00381D99" w:rsidR="00E515E9">
        <w:rPr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515E9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E515E9">
        <w:rPr>
          <w:sz w:val="25"/>
          <w:szCs w:val="25"/>
        </w:rPr>
        <w:t>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E515E9">
        <w:rPr>
          <w:sz w:val="25"/>
          <w:szCs w:val="25"/>
        </w:rPr>
        <w:t>3000</w:t>
      </w:r>
      <w:r w:rsidRPr="00381D99" w:rsidR="002E55A8">
        <w:rPr>
          <w:sz w:val="25"/>
          <w:szCs w:val="25"/>
        </w:rPr>
        <w:t xml:space="preserve"> (</w:t>
      </w:r>
      <w:r w:rsidRPr="00E515E9" w:rsidR="00E515E9">
        <w:rPr>
          <w:sz w:val="25"/>
          <w:szCs w:val="25"/>
        </w:rPr>
        <w:t>три тысячи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23554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</w:t>
      </w:r>
      <w:r w:rsidRPr="00923554">
        <w:rPr>
          <w:rFonts w:ascii="Times New Roman" w:eastAsia="Times New Roman" w:hAnsi="Times New Roman" w:cs="Times New Roman"/>
        </w:rPr>
        <w:t xml:space="preserve">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923554">
        <w:rPr>
          <w:rFonts w:ascii="Times New Roman" w:eastAsia="Times New Roman" w:hAnsi="Times New Roman" w:cs="Times New Roman"/>
        </w:rPr>
        <w:t>Кор.сч</w:t>
      </w:r>
      <w:r w:rsidRPr="00923554">
        <w:rPr>
          <w:rFonts w:ascii="Times New Roman" w:eastAsia="Times New Roman" w:hAnsi="Times New Roman" w:cs="Times New Roman"/>
        </w:rPr>
        <w:t>. 40102810245370000007, КБК 720116012</w:t>
      </w:r>
      <w:r w:rsidRPr="00923554">
        <w:rPr>
          <w:rFonts w:ascii="Times New Roman" w:eastAsia="Times New Roman" w:hAnsi="Times New Roman" w:cs="Times New Roman"/>
        </w:rPr>
        <w:t>03019000140, ОКТМО: 71874000,</w:t>
      </w:r>
      <w:r>
        <w:rPr>
          <w:rFonts w:ascii="Times New Roman" w:eastAsia="Times New Roman" w:hAnsi="Times New Roman" w:cs="Times New Roman"/>
        </w:rPr>
        <w:t xml:space="preserve"> 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E515E9" w:rsidR="00E515E9">
        <w:rPr>
          <w:rFonts w:ascii="Times New Roman" w:eastAsia="Times New Roman" w:hAnsi="Times New Roman" w:cs="Times New Roman"/>
          <w:sz w:val="25"/>
          <w:szCs w:val="25"/>
        </w:rPr>
        <w:t>0412365400065002872620173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82C71"/>
    <w:rsid w:val="000A4196"/>
    <w:rsid w:val="000C520F"/>
    <w:rsid w:val="000C79C8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966F8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7AAD"/>
    <w:rsid w:val="00471606"/>
    <w:rsid w:val="00471D34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21ECD"/>
    <w:rsid w:val="007323E2"/>
    <w:rsid w:val="00732416"/>
    <w:rsid w:val="0076406C"/>
    <w:rsid w:val="007769A4"/>
    <w:rsid w:val="00781222"/>
    <w:rsid w:val="007B56D6"/>
    <w:rsid w:val="007C300B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B1679"/>
    <w:rsid w:val="00CE519B"/>
    <w:rsid w:val="00D838DF"/>
    <w:rsid w:val="00D9043F"/>
    <w:rsid w:val="00DE4E54"/>
    <w:rsid w:val="00DF4B2E"/>
    <w:rsid w:val="00DF615A"/>
    <w:rsid w:val="00E00144"/>
    <w:rsid w:val="00E1577C"/>
    <w:rsid w:val="00E21438"/>
    <w:rsid w:val="00E417C6"/>
    <w:rsid w:val="00E460D0"/>
    <w:rsid w:val="00E515E9"/>
    <w:rsid w:val="00E7039C"/>
    <w:rsid w:val="00E724A3"/>
    <w:rsid w:val="00EA51DE"/>
    <w:rsid w:val="00EB736F"/>
    <w:rsid w:val="00ED3E9C"/>
    <w:rsid w:val="00ED5485"/>
    <w:rsid w:val="00F34DEA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BA8A-CF2C-41E3-ABD3-E75AAABD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